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734F9B">
        <w:rPr>
          <w:b/>
          <w:bCs/>
          <w:kern w:val="1"/>
          <w:sz w:val="28"/>
          <w:szCs w:val="28"/>
        </w:rPr>
        <w:t>Минцево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734F9B">
        <w:rPr>
          <w:sz w:val="28"/>
          <w:szCs w:val="28"/>
        </w:rPr>
        <w:t>Минцево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734F9B">
        <w:rPr>
          <w:sz w:val="28"/>
          <w:szCs w:val="28"/>
        </w:rPr>
        <w:t>поселения №143 от 25</w:t>
      </w:r>
      <w:r w:rsidR="00857DD4" w:rsidRPr="00857DD4">
        <w:rPr>
          <w:sz w:val="28"/>
          <w:szCs w:val="28"/>
        </w:rPr>
        <w:t>.</w:t>
      </w:r>
      <w:r w:rsidR="00734F9B">
        <w:rPr>
          <w:sz w:val="28"/>
          <w:szCs w:val="28"/>
        </w:rPr>
        <w:t>06</w:t>
      </w:r>
      <w:r w:rsidR="00857DD4" w:rsidRPr="00857DD4">
        <w:rPr>
          <w:sz w:val="28"/>
          <w:szCs w:val="28"/>
        </w:rPr>
        <w:t>.20</w:t>
      </w:r>
      <w:r w:rsidR="007270A4">
        <w:rPr>
          <w:sz w:val="28"/>
          <w:szCs w:val="28"/>
        </w:rPr>
        <w:t>19</w:t>
      </w:r>
      <w:r w:rsidR="00544C40">
        <w:rPr>
          <w:sz w:val="28"/>
          <w:szCs w:val="28"/>
        </w:rPr>
        <w:t xml:space="preserve"> «Об утверждении границ территорий, </w:t>
      </w:r>
      <w:r w:rsidR="007270A4">
        <w:rPr>
          <w:sz w:val="28"/>
          <w:szCs w:val="28"/>
        </w:rPr>
        <w:t>создаваемого территориального общественного само</w:t>
      </w:r>
      <w:r w:rsidR="006C181A">
        <w:rPr>
          <w:sz w:val="28"/>
          <w:szCs w:val="28"/>
        </w:rPr>
        <w:t>управления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2F4365" w:rsidRDefault="002F4365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6C181A">
        <w:rPr>
          <w:b/>
          <w:sz w:val="28"/>
          <w:szCs w:val="28"/>
        </w:rPr>
        <w:t>Минцево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6C181A">
        <w:rPr>
          <w:sz w:val="28"/>
          <w:szCs w:val="28"/>
        </w:rPr>
        <w:t>Минцево</w:t>
      </w:r>
      <w:r w:rsidR="00165769">
        <w:rPr>
          <w:sz w:val="28"/>
          <w:szCs w:val="28"/>
        </w:rPr>
        <w:t>» является территория</w:t>
      </w:r>
      <w:r w:rsidR="00364E61">
        <w:rPr>
          <w:sz w:val="28"/>
          <w:szCs w:val="28"/>
        </w:rPr>
        <w:t>: д.</w:t>
      </w:r>
      <w:r w:rsidR="006C181A">
        <w:rPr>
          <w:sz w:val="28"/>
          <w:szCs w:val="28"/>
        </w:rPr>
        <w:t xml:space="preserve">Минцево, </w:t>
      </w:r>
      <w:bookmarkStart w:id="1" w:name="_GoBack"/>
      <w:bookmarkEnd w:id="1"/>
      <w:r w:rsidR="006C181A">
        <w:rPr>
          <w:sz w:val="28"/>
          <w:szCs w:val="28"/>
        </w:rPr>
        <w:t>д.Власово, д.Одинцово.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DFA" w:rsidRDefault="00312DFA" w:rsidP="002E05B9">
      <w:r>
        <w:separator/>
      </w:r>
    </w:p>
  </w:endnote>
  <w:endnote w:type="continuationSeparator" w:id="0">
    <w:p w:rsidR="00312DFA" w:rsidRDefault="00312DFA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DFA" w:rsidRDefault="00312DFA" w:rsidP="002E05B9">
      <w:r>
        <w:separator/>
      </w:r>
    </w:p>
  </w:footnote>
  <w:footnote w:type="continuationSeparator" w:id="0">
    <w:p w:rsidR="00312DFA" w:rsidRDefault="00312DFA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C181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1F0E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365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2DFA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4E61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18B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81A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270A4"/>
    <w:rsid w:val="007302FA"/>
    <w:rsid w:val="00734408"/>
    <w:rsid w:val="00734F9B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50E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D549C6-4028-4BCC-9801-96B1C738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2026-02-13T12:43:00Z</dcterms:created>
  <dcterms:modified xsi:type="dcterms:W3CDTF">2026-02-13T12:43:00Z</dcterms:modified>
</cp:coreProperties>
</file>